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C9" w:rsidRPr="00CB58C9" w:rsidRDefault="00CB58C9" w:rsidP="00CB58C9">
      <w:pPr>
        <w:pStyle w:val="a9"/>
        <w:ind w:right="-1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B58C9">
        <w:rPr>
          <w:rFonts w:asciiTheme="majorEastAsia" w:eastAsiaTheme="majorEastAsia" w:hAnsiTheme="majorEastAsia"/>
          <w:b/>
          <w:sz w:val="32"/>
          <w:szCs w:val="32"/>
        </w:rPr>
        <w:t>地域研究イノベーション学位プログラム</w:t>
      </w:r>
    </w:p>
    <w:p w:rsidR="00CB58C9" w:rsidRPr="00CB58C9" w:rsidRDefault="00CB58C9" w:rsidP="00CB58C9">
      <w:pPr>
        <w:pStyle w:val="a9"/>
        <w:ind w:right="-1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B58C9">
        <w:rPr>
          <w:rFonts w:asciiTheme="majorEastAsia" w:eastAsiaTheme="majorEastAsia" w:hAnsiTheme="majorEastAsia"/>
          <w:b/>
          <w:sz w:val="32"/>
          <w:szCs w:val="32"/>
        </w:rPr>
        <w:t>フィリピン英語研修参加者募集</w:t>
      </w:r>
    </w:p>
    <w:p w:rsidR="00CB58C9" w:rsidRDefault="00CB58C9" w:rsidP="00B12B6A">
      <w:pPr>
        <w:pStyle w:val="a9"/>
        <w:spacing w:line="0" w:lineRule="atLeast"/>
        <w:ind w:right="-1"/>
        <w:rPr>
          <w:rFonts w:asciiTheme="majorEastAsia" w:eastAsiaTheme="majorEastAsia" w:hAnsiTheme="majorEastAsia"/>
          <w:sz w:val="22"/>
          <w:szCs w:val="22"/>
        </w:rPr>
      </w:pPr>
    </w:p>
    <w:p w:rsidR="003D4477" w:rsidRDefault="00817BA5" w:rsidP="00B12B6A">
      <w:pPr>
        <w:pStyle w:val="a9"/>
        <w:spacing w:line="0" w:lineRule="atLeast"/>
        <w:ind w:right="-1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筑波大学人文社会系地域研究イノベーション学位プログラム(ASIP)で</w:t>
      </w:r>
      <w:r w:rsidR="008E24D4">
        <w:rPr>
          <w:rFonts w:asciiTheme="majorEastAsia" w:eastAsiaTheme="majorEastAsia" w:hAnsiTheme="majorEastAsia" w:hint="eastAsia"/>
          <w:sz w:val="22"/>
          <w:szCs w:val="22"/>
        </w:rPr>
        <w:t>は</w:t>
      </w:r>
      <w:r w:rsidR="00FA4AB3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FA4AB3">
        <w:rPr>
          <w:rFonts w:asciiTheme="majorEastAsia" w:eastAsiaTheme="majorEastAsia" w:hAnsiTheme="majorEastAsia"/>
          <w:sz w:val="22"/>
          <w:szCs w:val="22"/>
        </w:rPr>
        <w:t>2019</w:t>
      </w:r>
      <w:r>
        <w:rPr>
          <w:rFonts w:asciiTheme="majorEastAsia" w:eastAsiaTheme="majorEastAsia" w:hAnsiTheme="majorEastAsia" w:hint="eastAsia"/>
          <w:sz w:val="22"/>
          <w:szCs w:val="22"/>
        </w:rPr>
        <w:t>年度のフィリピン英語研修を下記の要領で実施いたします。</w:t>
      </w:r>
      <w:r w:rsidR="00535C67">
        <w:rPr>
          <w:rFonts w:asciiTheme="majorEastAsia" w:eastAsiaTheme="majorEastAsia" w:hAnsiTheme="majorEastAsia" w:hint="eastAsia"/>
          <w:sz w:val="22"/>
          <w:szCs w:val="22"/>
        </w:rPr>
        <w:t>春休みに英語を集中的に学習して、スピーキングとリスニングの能力を強化しませんか。本学協定校であるアテネオ・デ・マニラ大学へ訪問</w:t>
      </w:r>
      <w:r w:rsidR="003D4477" w:rsidRPr="003D4477">
        <w:rPr>
          <w:rFonts w:asciiTheme="majorEastAsia" w:eastAsiaTheme="majorEastAsia" w:hAnsiTheme="majorEastAsia" w:hint="eastAsia"/>
          <w:sz w:val="22"/>
          <w:szCs w:val="22"/>
        </w:rPr>
        <w:t>し</w:t>
      </w:r>
      <w:r w:rsidR="003D4477">
        <w:rPr>
          <w:rFonts w:asciiTheme="majorEastAsia" w:eastAsiaTheme="majorEastAsia" w:hAnsiTheme="majorEastAsia" w:hint="eastAsia"/>
          <w:sz w:val="22"/>
          <w:szCs w:val="22"/>
        </w:rPr>
        <w:t>、同校の授業を英語で聴講</w:t>
      </w:r>
      <w:r w:rsidR="00535C67">
        <w:rPr>
          <w:rFonts w:asciiTheme="majorEastAsia" w:eastAsiaTheme="majorEastAsia" w:hAnsiTheme="majorEastAsia" w:hint="eastAsia"/>
          <w:sz w:val="22"/>
          <w:szCs w:val="22"/>
        </w:rPr>
        <w:t>するほか、日本語クラスにおけるプレゼンテーション</w:t>
      </w:r>
      <w:r w:rsidR="001376C2">
        <w:rPr>
          <w:rFonts w:asciiTheme="majorEastAsia" w:eastAsiaTheme="majorEastAsia" w:hAnsiTheme="majorEastAsia" w:hint="eastAsia"/>
          <w:sz w:val="22"/>
          <w:szCs w:val="22"/>
        </w:rPr>
        <w:t>などの学生交流</w:t>
      </w:r>
      <w:r w:rsidR="00535C67">
        <w:rPr>
          <w:rFonts w:asciiTheme="majorEastAsia" w:eastAsiaTheme="majorEastAsia" w:hAnsiTheme="majorEastAsia" w:hint="eastAsia"/>
          <w:sz w:val="22"/>
          <w:szCs w:val="22"/>
        </w:rPr>
        <w:t>も予定しています。</w:t>
      </w:r>
    </w:p>
    <w:p w:rsidR="00CB58C9" w:rsidRPr="003D4477" w:rsidRDefault="00F315FB" w:rsidP="00B12B6A">
      <w:pPr>
        <w:pStyle w:val="a9"/>
        <w:spacing w:line="0" w:lineRule="atLeast"/>
        <w:ind w:right="-1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DE528" wp14:editId="3ABD1429">
                <wp:simplePos x="0" y="0"/>
                <wp:positionH relativeFrom="column">
                  <wp:posOffset>-241935</wp:posOffset>
                </wp:positionH>
                <wp:positionV relativeFrom="paragraph">
                  <wp:posOffset>185420</wp:posOffset>
                </wp:positionV>
                <wp:extent cx="5981700" cy="5572125"/>
                <wp:effectExtent l="19050" t="1905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55721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96B2E" id="正方形/長方形 3" o:spid="_x0000_s1026" style="position:absolute;left:0;text-align:left;margin-left:-19.05pt;margin-top:14.6pt;width:471pt;height:4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" filled="f" strokecolor="#1f4d78 [1604]" strokeweight="2.25pt"/>
            </w:pict>
          </mc:Fallback>
        </mc:AlternateContent>
      </w:r>
    </w:p>
    <w:p w:rsidR="00F37A6B" w:rsidRDefault="00F37A6B" w:rsidP="001376C2">
      <w:pPr>
        <w:pStyle w:val="a9"/>
        <w:tabs>
          <w:tab w:val="left" w:pos="8931"/>
        </w:tabs>
        <w:spacing w:line="0" w:lineRule="atLeast"/>
        <w:ind w:left="426" w:rightChars="174" w:right="418"/>
        <w:jc w:val="center"/>
        <w:rPr>
          <w:rFonts w:asciiTheme="majorEastAsia" w:eastAsiaTheme="majorEastAsia" w:hAnsiTheme="majorEastAsia"/>
          <w:sz w:val="22"/>
          <w:szCs w:val="22"/>
        </w:rPr>
      </w:pPr>
      <w:r w:rsidRPr="00F37A6B">
        <w:rPr>
          <w:rFonts w:asciiTheme="majorEastAsia" w:eastAsiaTheme="majorEastAsia" w:hAnsiTheme="majorEastAsia" w:hint="eastAsia"/>
          <w:b/>
          <w:sz w:val="22"/>
          <w:szCs w:val="22"/>
        </w:rPr>
        <w:t>研修</w:t>
      </w:r>
      <w:r w:rsidR="00AB2B97">
        <w:rPr>
          <w:rFonts w:asciiTheme="majorEastAsia" w:eastAsiaTheme="majorEastAsia" w:hAnsiTheme="majorEastAsia" w:hint="eastAsia"/>
          <w:b/>
          <w:sz w:val="22"/>
          <w:szCs w:val="22"/>
        </w:rPr>
        <w:t>概要</w:t>
      </w:r>
      <w:r w:rsidR="005B6EAC" w:rsidRPr="00B12B6A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B12B6A" w:rsidRPr="0062125F">
        <w:rPr>
          <w:rFonts w:asciiTheme="majorEastAsia" w:eastAsiaTheme="majorEastAsia" w:hAnsiTheme="majorEastAsia" w:hint="eastAsia"/>
          <w:i/>
          <w:szCs w:val="20"/>
        </w:rPr>
        <w:t>すべて</w:t>
      </w:r>
      <w:r w:rsidR="005B6EAC" w:rsidRPr="0062125F">
        <w:rPr>
          <w:rFonts w:asciiTheme="majorEastAsia" w:eastAsiaTheme="majorEastAsia" w:hAnsiTheme="majorEastAsia" w:hint="eastAsia"/>
          <w:i/>
          <w:szCs w:val="20"/>
        </w:rPr>
        <w:t>予定</w:t>
      </w:r>
      <w:r w:rsidR="00B12B6A" w:rsidRPr="0062125F">
        <w:rPr>
          <w:rFonts w:asciiTheme="majorEastAsia" w:eastAsiaTheme="majorEastAsia" w:hAnsiTheme="majorEastAsia" w:hint="eastAsia"/>
          <w:i/>
          <w:szCs w:val="20"/>
        </w:rPr>
        <w:t>のため、若干の変更があります</w:t>
      </w:r>
      <w:r w:rsidR="005B6EAC" w:rsidRPr="00B12B6A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F37A6B" w:rsidRDefault="00F37A6B" w:rsidP="001376C2">
      <w:pPr>
        <w:pStyle w:val="a9"/>
        <w:tabs>
          <w:tab w:val="left" w:pos="8931"/>
        </w:tabs>
        <w:spacing w:line="0" w:lineRule="atLeast"/>
        <w:ind w:left="426" w:rightChars="174" w:right="418"/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3D4477" w:rsidRPr="00F42027" w:rsidRDefault="00F37A6B" w:rsidP="001376C2">
      <w:pPr>
        <w:pStyle w:val="a7"/>
        <w:numPr>
          <w:ilvl w:val="0"/>
          <w:numId w:val="2"/>
        </w:numPr>
        <w:tabs>
          <w:tab w:val="left" w:pos="1560"/>
          <w:tab w:val="left" w:pos="1843"/>
        </w:tabs>
        <w:spacing w:line="260" w:lineRule="exact"/>
        <w:ind w:leftChars="0" w:left="400" w:hanging="400"/>
        <w:rPr>
          <w:rFonts w:asciiTheme="majorEastAsia" w:eastAsiaTheme="majorEastAsia" w:hAnsiTheme="majorEastAsia"/>
          <w:sz w:val="22"/>
          <w:szCs w:val="21"/>
        </w:rPr>
      </w:pPr>
      <w:r w:rsidRPr="00F42027">
        <w:rPr>
          <w:rFonts w:asciiTheme="majorEastAsia" w:eastAsiaTheme="majorEastAsia" w:hAnsiTheme="majorEastAsia" w:hint="eastAsia"/>
          <w:spacing w:val="220"/>
          <w:kern w:val="0"/>
          <w:sz w:val="22"/>
          <w:szCs w:val="21"/>
          <w:fitText w:val="880" w:id="1775932420"/>
        </w:rPr>
        <w:t>期</w:t>
      </w:r>
      <w:r w:rsidRPr="00F42027">
        <w:rPr>
          <w:rFonts w:asciiTheme="majorEastAsia" w:eastAsiaTheme="majorEastAsia" w:hAnsiTheme="majorEastAsia" w:hint="eastAsia"/>
          <w:kern w:val="0"/>
          <w:sz w:val="22"/>
          <w:szCs w:val="21"/>
          <w:fitText w:val="880" w:id="1775932420"/>
        </w:rPr>
        <w:t>間</w:t>
      </w:r>
      <w:r w:rsidR="001376C2" w:rsidRPr="00F42027">
        <w:rPr>
          <w:rFonts w:asciiTheme="majorEastAsia" w:eastAsiaTheme="majorEastAsia" w:hAnsiTheme="majorEastAsia"/>
          <w:sz w:val="22"/>
          <w:szCs w:val="21"/>
        </w:rPr>
        <w:tab/>
      </w:r>
      <w:r w:rsidR="003D4477" w:rsidRPr="00F42027">
        <w:rPr>
          <w:rFonts w:asciiTheme="majorEastAsia" w:eastAsiaTheme="majorEastAsia" w:hAnsiTheme="majorEastAsia" w:hint="eastAsia"/>
          <w:sz w:val="22"/>
          <w:szCs w:val="21"/>
          <w:lang w:eastAsia="zh-TW"/>
        </w:rPr>
        <w:t>：</w:t>
      </w:r>
      <w:r w:rsidR="001376C2" w:rsidRPr="00F42027">
        <w:rPr>
          <w:rFonts w:asciiTheme="majorEastAsia" w:eastAsia="PMingLiU" w:hAnsiTheme="majorEastAsia"/>
          <w:sz w:val="22"/>
          <w:szCs w:val="21"/>
          <w:lang w:eastAsia="zh-TW"/>
        </w:rPr>
        <w:tab/>
      </w:r>
      <w:r w:rsidR="003D4477" w:rsidRPr="00F42027">
        <w:rPr>
          <w:rFonts w:asciiTheme="majorEastAsia" w:eastAsiaTheme="majorEastAsia" w:hAnsiTheme="majorEastAsia" w:hint="eastAsia"/>
          <w:sz w:val="22"/>
          <w:szCs w:val="21"/>
        </w:rPr>
        <w:tab/>
      </w:r>
      <w:r w:rsidR="00FA4AB3">
        <w:rPr>
          <w:rFonts w:asciiTheme="majorEastAsia" w:eastAsiaTheme="majorEastAsia" w:hAnsiTheme="majorEastAsia"/>
          <w:sz w:val="22"/>
          <w:szCs w:val="21"/>
        </w:rPr>
        <w:t>2020</w:t>
      </w:r>
      <w:r w:rsidR="003D4477" w:rsidRPr="00F42027">
        <w:rPr>
          <w:rFonts w:asciiTheme="majorEastAsia" w:eastAsiaTheme="majorEastAsia" w:hAnsiTheme="majorEastAsia" w:hint="eastAsia"/>
          <w:sz w:val="22"/>
          <w:szCs w:val="21"/>
        </w:rPr>
        <w:t>年2月</w:t>
      </w:r>
      <w:r w:rsidR="00FA4AB3">
        <w:rPr>
          <w:rFonts w:asciiTheme="majorEastAsia" w:eastAsiaTheme="majorEastAsia" w:hAnsiTheme="majorEastAsia" w:hint="eastAsia"/>
          <w:sz w:val="22"/>
          <w:szCs w:val="21"/>
        </w:rPr>
        <w:t>16</w:t>
      </w:r>
      <w:r w:rsidR="003D4477" w:rsidRPr="00F42027">
        <w:rPr>
          <w:rFonts w:asciiTheme="majorEastAsia" w:eastAsiaTheme="majorEastAsia" w:hAnsiTheme="majorEastAsia" w:hint="eastAsia"/>
          <w:sz w:val="22"/>
          <w:szCs w:val="21"/>
        </w:rPr>
        <w:t>日 (</w:t>
      </w:r>
      <w:r w:rsidR="00960DD2" w:rsidRPr="00F42027">
        <w:rPr>
          <w:rFonts w:asciiTheme="majorEastAsia" w:eastAsiaTheme="majorEastAsia" w:hAnsiTheme="majorEastAsia" w:hint="eastAsia"/>
          <w:sz w:val="22"/>
          <w:szCs w:val="21"/>
        </w:rPr>
        <w:t>日</w:t>
      </w:r>
      <w:r w:rsidR="003D4477" w:rsidRPr="00F42027">
        <w:rPr>
          <w:rFonts w:asciiTheme="majorEastAsia" w:eastAsiaTheme="majorEastAsia" w:hAnsiTheme="majorEastAsia" w:hint="eastAsia"/>
          <w:sz w:val="22"/>
          <w:szCs w:val="21"/>
        </w:rPr>
        <w:t>）〜　3月</w:t>
      </w:r>
      <w:r w:rsidR="00FA4AB3">
        <w:rPr>
          <w:rFonts w:asciiTheme="majorEastAsia" w:eastAsiaTheme="majorEastAsia" w:hAnsiTheme="majorEastAsia" w:hint="eastAsia"/>
          <w:sz w:val="22"/>
          <w:szCs w:val="21"/>
        </w:rPr>
        <w:t>7</w:t>
      </w:r>
      <w:r w:rsidR="003D4477" w:rsidRPr="00F42027">
        <w:rPr>
          <w:rFonts w:asciiTheme="majorEastAsia" w:eastAsiaTheme="majorEastAsia" w:hAnsiTheme="majorEastAsia" w:hint="eastAsia"/>
          <w:sz w:val="22"/>
          <w:szCs w:val="21"/>
        </w:rPr>
        <w:t>日（</w:t>
      </w:r>
      <w:r w:rsidR="00F046DD" w:rsidRPr="00F42027">
        <w:rPr>
          <w:rFonts w:asciiTheme="majorEastAsia" w:eastAsiaTheme="majorEastAsia" w:hAnsiTheme="majorEastAsia" w:hint="eastAsia"/>
          <w:sz w:val="22"/>
          <w:szCs w:val="21"/>
        </w:rPr>
        <w:t>土</w:t>
      </w:r>
      <w:r w:rsidR="003D4477" w:rsidRPr="00F42027">
        <w:rPr>
          <w:rFonts w:asciiTheme="majorEastAsia" w:eastAsiaTheme="majorEastAsia" w:hAnsiTheme="majorEastAsia" w:hint="eastAsia"/>
          <w:sz w:val="22"/>
          <w:szCs w:val="21"/>
        </w:rPr>
        <w:t>）（</w:t>
      </w:r>
      <w:r w:rsidR="004467AC">
        <w:rPr>
          <w:rFonts w:asciiTheme="majorEastAsia" w:eastAsiaTheme="majorEastAsia" w:hAnsiTheme="majorEastAsia" w:hint="eastAsia"/>
          <w:sz w:val="22"/>
          <w:szCs w:val="21"/>
        </w:rPr>
        <w:t>21</w:t>
      </w:r>
      <w:r w:rsidR="003D4477" w:rsidRPr="00F42027">
        <w:rPr>
          <w:rFonts w:asciiTheme="majorEastAsia" w:eastAsiaTheme="majorEastAsia" w:hAnsiTheme="majorEastAsia" w:hint="eastAsia"/>
          <w:sz w:val="22"/>
          <w:szCs w:val="21"/>
        </w:rPr>
        <w:t>日間）</w:t>
      </w:r>
    </w:p>
    <w:p w:rsidR="003D4477" w:rsidRPr="003D4477" w:rsidRDefault="003D4477" w:rsidP="001376C2">
      <w:pPr>
        <w:tabs>
          <w:tab w:val="left" w:pos="1560"/>
          <w:tab w:val="left" w:pos="1843"/>
        </w:tabs>
        <w:spacing w:line="260" w:lineRule="exact"/>
        <w:ind w:left="400" w:hanging="400"/>
        <w:rPr>
          <w:rFonts w:asciiTheme="majorEastAsia" w:eastAsiaTheme="majorEastAsia" w:hAnsiTheme="majorEastAsia"/>
          <w:sz w:val="22"/>
        </w:rPr>
      </w:pPr>
      <w:r w:rsidRPr="003D4477">
        <w:rPr>
          <w:rFonts w:asciiTheme="majorEastAsia" w:eastAsiaTheme="majorEastAsia" w:hAnsiTheme="majorEastAsia" w:hint="eastAsia"/>
          <w:sz w:val="22"/>
          <w:szCs w:val="21"/>
        </w:rPr>
        <w:t xml:space="preserve">　　</w:t>
      </w:r>
    </w:p>
    <w:p w:rsidR="00FA4AB3" w:rsidRDefault="00AB2B97" w:rsidP="001376C2">
      <w:pPr>
        <w:pStyle w:val="a7"/>
        <w:numPr>
          <w:ilvl w:val="0"/>
          <w:numId w:val="2"/>
        </w:numPr>
        <w:tabs>
          <w:tab w:val="left" w:pos="1560"/>
          <w:tab w:val="left" w:pos="1843"/>
        </w:tabs>
        <w:spacing w:line="260" w:lineRule="exac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1376C2">
        <w:rPr>
          <w:rFonts w:asciiTheme="majorEastAsia" w:eastAsiaTheme="majorEastAsia" w:hAnsiTheme="majorEastAsia" w:hint="eastAsia"/>
          <w:spacing w:val="55"/>
          <w:kern w:val="0"/>
          <w:sz w:val="22"/>
          <w:fitText w:val="880" w:id="1775932421"/>
        </w:rPr>
        <w:t>研修</w:t>
      </w:r>
      <w:r w:rsidRPr="001376C2">
        <w:rPr>
          <w:rFonts w:asciiTheme="majorEastAsia" w:eastAsiaTheme="majorEastAsia" w:hAnsiTheme="majorEastAsia" w:hint="eastAsia"/>
          <w:kern w:val="0"/>
          <w:sz w:val="22"/>
          <w:fitText w:val="880" w:id="1775932421"/>
        </w:rPr>
        <w:t>地</w:t>
      </w:r>
      <w:r w:rsidR="001376C2"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>：</w:t>
      </w:r>
      <w:r w:rsidR="001376C2"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 w:rsidR="00FA4AB3">
        <w:rPr>
          <w:rFonts w:asciiTheme="majorEastAsia" w:eastAsiaTheme="majorEastAsia" w:hAnsiTheme="majorEastAsia"/>
          <w:sz w:val="22"/>
        </w:rPr>
        <w:t>Atene</w:t>
      </w:r>
      <w:bookmarkStart w:id="0" w:name="_GoBack"/>
      <w:bookmarkEnd w:id="0"/>
      <w:r w:rsidR="00FA4AB3">
        <w:rPr>
          <w:rFonts w:asciiTheme="majorEastAsia" w:eastAsiaTheme="majorEastAsia" w:hAnsiTheme="majorEastAsia"/>
          <w:sz w:val="22"/>
        </w:rPr>
        <w:t>o Language Learning Center</w:t>
      </w:r>
      <w:r>
        <w:rPr>
          <w:rFonts w:asciiTheme="majorEastAsia" w:eastAsiaTheme="majorEastAsia" w:hAnsiTheme="majorEastAsia" w:hint="eastAsia"/>
          <w:sz w:val="22"/>
          <w:szCs w:val="22"/>
        </w:rPr>
        <w:t>（フィリピン）</w:t>
      </w:r>
    </w:p>
    <w:p w:rsidR="00AB2B97" w:rsidRPr="00FA4AB3" w:rsidRDefault="00FA4AB3" w:rsidP="00FA4AB3">
      <w:pPr>
        <w:tabs>
          <w:tab w:val="left" w:pos="1560"/>
          <w:tab w:val="left" w:pos="1843"/>
        </w:tabs>
        <w:spacing w:line="26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>
        <w:rPr>
          <w:rFonts w:asciiTheme="majorEastAsia" w:eastAsiaTheme="majorEastAsia" w:hAnsiTheme="majorEastAsia"/>
          <w:sz w:val="22"/>
          <w:szCs w:val="22"/>
        </w:rPr>
        <w:t xml:space="preserve">                      </w:t>
      </w:r>
      <w:r>
        <w:rPr>
          <w:rFonts w:asciiTheme="majorEastAsia" w:eastAsiaTheme="majorEastAsia" w:hAnsiTheme="majorEastAsia" w:hint="eastAsia"/>
          <w:sz w:val="22"/>
          <w:szCs w:val="22"/>
        </w:rPr>
        <w:t>A</w:t>
      </w:r>
      <w:r>
        <w:rPr>
          <w:rFonts w:asciiTheme="majorEastAsia" w:eastAsiaTheme="majorEastAsia" w:hAnsiTheme="majorEastAsia"/>
          <w:sz w:val="22"/>
          <w:szCs w:val="22"/>
        </w:rPr>
        <w:t>teneo de Manila University</w:t>
      </w:r>
    </w:p>
    <w:p w:rsidR="003D4477" w:rsidRDefault="00AB2B97" w:rsidP="001376C2">
      <w:pPr>
        <w:pStyle w:val="a7"/>
        <w:tabs>
          <w:tab w:val="left" w:pos="1560"/>
          <w:tab w:val="left" w:pos="1843"/>
        </w:tabs>
        <w:spacing w:line="260" w:lineRule="exact"/>
        <w:ind w:leftChars="0" w:left="420"/>
        <w:rPr>
          <w:rFonts w:asciiTheme="majorEastAsia" w:eastAsiaTheme="majorEastAsia" w:hAnsiTheme="majorEastAsia"/>
          <w:color w:val="2F5496" w:themeColor="accent5" w:themeShade="BF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</w:t>
      </w:r>
      <w:r w:rsidR="001376C2">
        <w:rPr>
          <w:rFonts w:asciiTheme="majorEastAsia" w:eastAsiaTheme="majorEastAsia" w:hAnsiTheme="majorEastAsia"/>
          <w:sz w:val="22"/>
          <w:szCs w:val="22"/>
        </w:rPr>
        <w:tab/>
      </w:r>
    </w:p>
    <w:p w:rsidR="00AB2B97" w:rsidRPr="00F37A6B" w:rsidRDefault="00AB2B97" w:rsidP="001376C2">
      <w:pPr>
        <w:pStyle w:val="a7"/>
        <w:tabs>
          <w:tab w:val="left" w:pos="1560"/>
          <w:tab w:val="left" w:pos="1843"/>
        </w:tabs>
        <w:spacing w:line="260" w:lineRule="exact"/>
        <w:ind w:leftChars="0" w:left="420"/>
        <w:rPr>
          <w:rFonts w:asciiTheme="majorEastAsia" w:eastAsiaTheme="majorEastAsia" w:hAnsiTheme="majorEastAsia"/>
          <w:sz w:val="22"/>
          <w:szCs w:val="22"/>
        </w:rPr>
      </w:pPr>
    </w:p>
    <w:p w:rsidR="005B6EAC" w:rsidRPr="005B6EAC" w:rsidRDefault="00AB2B97" w:rsidP="001376C2">
      <w:pPr>
        <w:pStyle w:val="a7"/>
        <w:numPr>
          <w:ilvl w:val="0"/>
          <w:numId w:val="2"/>
        </w:numPr>
        <w:tabs>
          <w:tab w:val="left" w:pos="1560"/>
          <w:tab w:val="left" w:pos="1843"/>
        </w:tabs>
        <w:spacing w:line="260" w:lineRule="exact"/>
        <w:ind w:leftChars="0"/>
        <w:rPr>
          <w:rFonts w:asciiTheme="majorEastAsia" w:eastAsiaTheme="majorEastAsia" w:hAnsiTheme="majorEastAsia"/>
          <w:sz w:val="22"/>
        </w:rPr>
      </w:pPr>
      <w:r w:rsidRPr="001376C2">
        <w:rPr>
          <w:rFonts w:asciiTheme="majorEastAsia" w:eastAsiaTheme="majorEastAsia" w:hAnsiTheme="majorEastAsia" w:hint="eastAsia"/>
          <w:spacing w:val="220"/>
          <w:kern w:val="0"/>
          <w:sz w:val="22"/>
          <w:fitText w:val="880" w:id="1775932422"/>
        </w:rPr>
        <w:t>内</w:t>
      </w:r>
      <w:r w:rsidRPr="001376C2">
        <w:rPr>
          <w:rFonts w:asciiTheme="majorEastAsia" w:eastAsiaTheme="majorEastAsia" w:hAnsiTheme="majorEastAsia" w:hint="eastAsia"/>
          <w:kern w:val="0"/>
          <w:sz w:val="22"/>
          <w:fitText w:val="880" w:id="1775932422"/>
        </w:rPr>
        <w:t>容</w:t>
      </w:r>
      <w:r w:rsidR="001376C2">
        <w:rPr>
          <w:rFonts w:asciiTheme="majorEastAsia" w:eastAsiaTheme="majorEastAsia" w:hAnsiTheme="majorEastAsia"/>
          <w:sz w:val="22"/>
        </w:rPr>
        <w:tab/>
      </w:r>
      <w:r w:rsidRPr="005B6EAC">
        <w:rPr>
          <w:rFonts w:asciiTheme="majorEastAsia" w:eastAsiaTheme="majorEastAsia" w:hAnsiTheme="majorEastAsia" w:hint="eastAsia"/>
          <w:sz w:val="22"/>
        </w:rPr>
        <w:t>：</w:t>
      </w:r>
      <w:r w:rsidR="001376C2">
        <w:rPr>
          <w:rFonts w:asciiTheme="majorEastAsia" w:eastAsiaTheme="majorEastAsia" w:hAnsiTheme="majorEastAsia"/>
          <w:sz w:val="22"/>
        </w:rPr>
        <w:tab/>
      </w:r>
      <w:r w:rsidRPr="005B6EAC">
        <w:rPr>
          <w:rFonts w:asciiTheme="majorEastAsia" w:eastAsiaTheme="majorEastAsia" w:hAnsiTheme="majorEastAsia" w:hint="eastAsia"/>
          <w:sz w:val="22"/>
        </w:rPr>
        <w:t xml:space="preserve">　</w:t>
      </w:r>
      <w:r w:rsidR="001376C2">
        <w:rPr>
          <w:rFonts w:asciiTheme="majorEastAsia" w:eastAsiaTheme="majorEastAsia" w:hAnsiTheme="majorEastAsia"/>
          <w:sz w:val="22"/>
        </w:rPr>
        <w:tab/>
      </w:r>
      <w:r w:rsidR="005B6EAC" w:rsidRPr="005B6EAC">
        <w:rPr>
          <w:rFonts w:asciiTheme="majorEastAsia" w:eastAsiaTheme="majorEastAsia" w:hAnsiTheme="majorEastAsia" w:hint="eastAsia"/>
          <w:sz w:val="22"/>
        </w:rPr>
        <w:t xml:space="preserve">a. </w:t>
      </w:r>
      <w:r w:rsidR="00FA4AB3">
        <w:rPr>
          <w:rFonts w:asciiTheme="majorEastAsia" w:eastAsiaTheme="majorEastAsia" w:hAnsiTheme="majorEastAsia" w:hint="eastAsia"/>
          <w:sz w:val="22"/>
        </w:rPr>
        <w:t>短期集中英会話学習　（グループレッスン）</w:t>
      </w:r>
    </w:p>
    <w:p w:rsidR="005B6EAC" w:rsidRDefault="001376C2" w:rsidP="001376C2">
      <w:pPr>
        <w:pStyle w:val="a7"/>
        <w:tabs>
          <w:tab w:val="left" w:pos="1560"/>
          <w:tab w:val="left" w:pos="1843"/>
        </w:tabs>
        <w:spacing w:line="260" w:lineRule="exact"/>
        <w:ind w:leftChars="0" w:left="420" w:firstLineChars="700" w:firstLine="15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ab/>
      </w:r>
    </w:p>
    <w:p w:rsidR="005B6EAC" w:rsidRDefault="005B6EAC" w:rsidP="001376C2">
      <w:pPr>
        <w:tabs>
          <w:tab w:val="left" w:pos="1560"/>
          <w:tab w:val="left" w:pos="1843"/>
        </w:tabs>
        <w:spacing w:line="2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1376C2"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>b.　アテネオ・デ・マニラ大学（本学協定校）訪問</w:t>
      </w:r>
    </w:p>
    <w:p w:rsidR="005B6EAC" w:rsidRPr="005B6EAC" w:rsidRDefault="005B6EAC" w:rsidP="001376C2">
      <w:pPr>
        <w:tabs>
          <w:tab w:val="left" w:pos="1560"/>
          <w:tab w:val="left" w:pos="1843"/>
          <w:tab w:val="left" w:pos="1985"/>
        </w:tabs>
        <w:spacing w:line="260" w:lineRule="exact"/>
        <w:ind w:left="840" w:firstLineChars="381" w:firstLine="83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1376C2"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>授業聴講、および日本語クラス参加</w:t>
      </w:r>
    </w:p>
    <w:p w:rsidR="00AB2B97" w:rsidRPr="00AB2B97" w:rsidRDefault="00AB2B97" w:rsidP="001376C2">
      <w:pPr>
        <w:pStyle w:val="a7"/>
        <w:tabs>
          <w:tab w:val="left" w:pos="1560"/>
          <w:tab w:val="left" w:pos="1843"/>
          <w:tab w:val="left" w:pos="1985"/>
        </w:tabs>
        <w:spacing w:line="260" w:lineRule="exact"/>
        <w:ind w:leftChars="0" w:left="420"/>
        <w:rPr>
          <w:rFonts w:asciiTheme="majorEastAsia" w:eastAsiaTheme="majorEastAsia" w:hAnsiTheme="majorEastAsia"/>
          <w:sz w:val="22"/>
        </w:rPr>
      </w:pPr>
    </w:p>
    <w:p w:rsidR="007D48CD" w:rsidRDefault="005B6EAC" w:rsidP="001376C2">
      <w:pPr>
        <w:pStyle w:val="a7"/>
        <w:numPr>
          <w:ilvl w:val="0"/>
          <w:numId w:val="2"/>
        </w:numPr>
        <w:tabs>
          <w:tab w:val="left" w:pos="1560"/>
          <w:tab w:val="left" w:pos="1843"/>
          <w:tab w:val="left" w:pos="1870"/>
        </w:tabs>
        <w:spacing w:line="260" w:lineRule="exact"/>
        <w:ind w:leftChars="0"/>
        <w:rPr>
          <w:rFonts w:asciiTheme="majorEastAsia" w:eastAsiaTheme="majorEastAsia" w:hAnsiTheme="majorEastAsia"/>
          <w:sz w:val="22"/>
        </w:rPr>
      </w:pPr>
      <w:r w:rsidRPr="001376C2">
        <w:rPr>
          <w:rFonts w:asciiTheme="majorEastAsia" w:eastAsiaTheme="majorEastAsia" w:hAnsiTheme="majorEastAsia" w:hint="eastAsia"/>
          <w:spacing w:val="220"/>
          <w:kern w:val="0"/>
          <w:sz w:val="22"/>
          <w:fitText w:val="880" w:id="1775932423"/>
        </w:rPr>
        <w:t>費</w:t>
      </w:r>
      <w:r w:rsidRPr="001376C2">
        <w:rPr>
          <w:rFonts w:asciiTheme="majorEastAsia" w:eastAsiaTheme="majorEastAsia" w:hAnsiTheme="majorEastAsia" w:hint="eastAsia"/>
          <w:kern w:val="0"/>
          <w:sz w:val="22"/>
          <w:fitText w:val="880" w:id="1775932423"/>
        </w:rPr>
        <w:t>用</w:t>
      </w:r>
      <w:r w:rsidR="001376C2"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>：</w:t>
      </w:r>
      <w:r w:rsidR="00865A48">
        <w:rPr>
          <w:rFonts w:asciiTheme="majorEastAsia" w:eastAsiaTheme="majorEastAsia" w:hAnsiTheme="majorEastAsia" w:hint="eastAsia"/>
          <w:sz w:val="22"/>
        </w:rPr>
        <w:t xml:space="preserve">     </w:t>
      </w:r>
      <w:r>
        <w:rPr>
          <w:rFonts w:asciiTheme="majorEastAsia" w:eastAsiaTheme="majorEastAsia" w:hAnsiTheme="majorEastAsia"/>
          <w:sz w:val="22"/>
        </w:rPr>
        <w:tab/>
      </w:r>
      <w:r w:rsidR="00865A48">
        <w:rPr>
          <w:rFonts w:asciiTheme="majorEastAsia" w:eastAsiaTheme="majorEastAsia" w:hAnsiTheme="majorEastAsia" w:hint="eastAsia"/>
          <w:sz w:val="22"/>
        </w:rPr>
        <w:t>約</w:t>
      </w:r>
      <w:r w:rsidR="00FA4AB3">
        <w:rPr>
          <w:rFonts w:asciiTheme="majorEastAsia" w:eastAsiaTheme="majorEastAsia" w:hAnsiTheme="majorEastAsia" w:hint="eastAsia"/>
          <w:sz w:val="22"/>
        </w:rPr>
        <w:t>20</w:t>
      </w:r>
      <w:r w:rsidR="00865A48">
        <w:rPr>
          <w:rFonts w:asciiTheme="majorEastAsia" w:eastAsiaTheme="majorEastAsia" w:hAnsiTheme="majorEastAsia" w:hint="eastAsia"/>
          <w:sz w:val="22"/>
        </w:rPr>
        <w:t>万円（渡航費込、為替により価格変動の可能性あり）</w:t>
      </w:r>
    </w:p>
    <w:p w:rsidR="00865A48" w:rsidRDefault="00865A48" w:rsidP="001376C2">
      <w:pPr>
        <w:tabs>
          <w:tab w:val="left" w:pos="1560"/>
          <w:tab w:val="left" w:pos="1843"/>
          <w:tab w:val="left" w:pos="1870"/>
        </w:tabs>
        <w:spacing w:line="260" w:lineRule="exact"/>
        <w:rPr>
          <w:rFonts w:asciiTheme="majorEastAsia" w:eastAsiaTheme="majorEastAsia" w:hAnsiTheme="majorEastAsia"/>
          <w:sz w:val="22"/>
        </w:rPr>
      </w:pPr>
    </w:p>
    <w:p w:rsidR="00865A48" w:rsidRDefault="00865A48" w:rsidP="001376C2">
      <w:pPr>
        <w:pStyle w:val="a7"/>
        <w:numPr>
          <w:ilvl w:val="0"/>
          <w:numId w:val="2"/>
        </w:numPr>
        <w:tabs>
          <w:tab w:val="left" w:pos="1560"/>
          <w:tab w:val="left" w:pos="1843"/>
          <w:tab w:val="left" w:pos="1870"/>
        </w:tabs>
        <w:spacing w:line="260" w:lineRule="exact"/>
        <w:ind w:leftChars="0"/>
        <w:rPr>
          <w:rFonts w:asciiTheme="majorEastAsia" w:eastAsiaTheme="majorEastAsia" w:hAnsiTheme="majorEastAsia"/>
          <w:sz w:val="22"/>
        </w:rPr>
      </w:pPr>
      <w:r w:rsidRPr="001376C2">
        <w:rPr>
          <w:rFonts w:asciiTheme="majorEastAsia" w:eastAsiaTheme="majorEastAsia" w:hAnsiTheme="majorEastAsia" w:hint="eastAsia"/>
          <w:spacing w:val="55"/>
          <w:kern w:val="0"/>
          <w:sz w:val="22"/>
          <w:fitText w:val="880" w:id="1775932672"/>
        </w:rPr>
        <w:t>奨学</w:t>
      </w:r>
      <w:r w:rsidRPr="001376C2">
        <w:rPr>
          <w:rFonts w:asciiTheme="majorEastAsia" w:eastAsiaTheme="majorEastAsia" w:hAnsiTheme="majorEastAsia" w:hint="eastAsia"/>
          <w:kern w:val="0"/>
          <w:sz w:val="22"/>
          <w:fitText w:val="880" w:id="1775932672"/>
        </w:rPr>
        <w:t>金</w:t>
      </w:r>
      <w:r w:rsidR="001376C2"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>：</w:t>
      </w:r>
      <w:r>
        <w:rPr>
          <w:rFonts w:asciiTheme="majorEastAsia" w:eastAsiaTheme="majorEastAsia" w:hAnsiTheme="majorEastAsia"/>
          <w:sz w:val="22"/>
        </w:rPr>
        <w:tab/>
      </w:r>
      <w:r w:rsidR="001376C2">
        <w:rPr>
          <w:rFonts w:asciiTheme="majorEastAsia" w:eastAsiaTheme="majorEastAsia" w:hAnsiTheme="majorEastAsia"/>
          <w:sz w:val="22"/>
        </w:rPr>
        <w:tab/>
      </w:r>
      <w:r w:rsidR="001376C2"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>J</w:t>
      </w:r>
      <w:r>
        <w:rPr>
          <w:rFonts w:asciiTheme="majorEastAsia" w:eastAsiaTheme="majorEastAsia" w:hAnsiTheme="majorEastAsia"/>
          <w:sz w:val="22"/>
        </w:rPr>
        <w:t>ASSO</w:t>
      </w:r>
      <w:r>
        <w:rPr>
          <w:rFonts w:asciiTheme="majorEastAsia" w:eastAsiaTheme="majorEastAsia" w:hAnsiTheme="majorEastAsia" w:hint="eastAsia"/>
          <w:sz w:val="22"/>
        </w:rPr>
        <w:t>奨学金7万円+はばたけ筑大生渡航支援金3万円</w:t>
      </w:r>
    </w:p>
    <w:p w:rsidR="00865A48" w:rsidRPr="00865A48" w:rsidRDefault="001376C2" w:rsidP="001376C2">
      <w:pPr>
        <w:pStyle w:val="a7"/>
        <w:tabs>
          <w:tab w:val="left" w:pos="1560"/>
          <w:tab w:val="left" w:pos="1843"/>
        </w:tabs>
        <w:ind w:leftChars="700" w:left="16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 w:rsidR="00865A48">
        <w:rPr>
          <w:rFonts w:asciiTheme="majorEastAsia" w:eastAsiaTheme="majorEastAsia" w:hAnsiTheme="majorEastAsia" w:hint="eastAsia"/>
          <w:sz w:val="22"/>
        </w:rPr>
        <w:t>（</w:t>
      </w:r>
      <w:r w:rsidR="00EA4E20" w:rsidRPr="00EA4E20">
        <w:rPr>
          <w:rFonts w:asciiTheme="majorEastAsia" w:eastAsiaTheme="majorEastAsia" w:hAnsiTheme="majorEastAsia" w:hint="eastAsia"/>
          <w:sz w:val="22"/>
        </w:rPr>
        <w:t>奨学金の支給にあたっては条件があります</w:t>
      </w:r>
      <w:r w:rsidR="00865A48">
        <w:rPr>
          <w:rFonts w:asciiTheme="majorEastAsia" w:eastAsiaTheme="majorEastAsia" w:hAnsiTheme="majorEastAsia" w:hint="eastAsia"/>
          <w:sz w:val="22"/>
        </w:rPr>
        <w:t>）</w:t>
      </w:r>
    </w:p>
    <w:p w:rsidR="00865A48" w:rsidRDefault="00626F86" w:rsidP="001376C2">
      <w:pPr>
        <w:pStyle w:val="a7"/>
        <w:numPr>
          <w:ilvl w:val="0"/>
          <w:numId w:val="2"/>
        </w:numPr>
        <w:tabs>
          <w:tab w:val="left" w:pos="1560"/>
          <w:tab w:val="left" w:pos="1843"/>
          <w:tab w:val="left" w:pos="1870"/>
        </w:tabs>
        <w:spacing w:line="260" w:lineRule="exact"/>
        <w:ind w:leftChars="0"/>
        <w:rPr>
          <w:rFonts w:asciiTheme="majorEastAsia" w:eastAsiaTheme="majorEastAsia" w:hAnsiTheme="majorEastAsia"/>
          <w:sz w:val="22"/>
        </w:rPr>
      </w:pPr>
      <w:r w:rsidRPr="001376C2">
        <w:rPr>
          <w:rFonts w:asciiTheme="majorEastAsia" w:eastAsiaTheme="majorEastAsia" w:hAnsiTheme="majorEastAsia" w:hint="eastAsia"/>
          <w:spacing w:val="220"/>
          <w:kern w:val="0"/>
          <w:sz w:val="22"/>
          <w:fitText w:val="880" w:id="1775932673"/>
        </w:rPr>
        <w:t>定</w:t>
      </w:r>
      <w:r w:rsidRPr="001376C2">
        <w:rPr>
          <w:rFonts w:asciiTheme="majorEastAsia" w:eastAsiaTheme="majorEastAsia" w:hAnsiTheme="majorEastAsia" w:hint="eastAsia"/>
          <w:kern w:val="0"/>
          <w:sz w:val="22"/>
          <w:fitText w:val="880" w:id="1775932673"/>
        </w:rPr>
        <w:t>員</w:t>
      </w:r>
      <w:r w:rsidR="001376C2"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>：</w:t>
      </w:r>
      <w:r>
        <w:rPr>
          <w:rFonts w:asciiTheme="majorEastAsia" w:eastAsiaTheme="majorEastAsia" w:hAnsiTheme="majorEastAsia"/>
          <w:sz w:val="22"/>
        </w:rPr>
        <w:tab/>
      </w:r>
      <w:r w:rsidR="001376C2">
        <w:rPr>
          <w:rFonts w:asciiTheme="majorEastAsia" w:eastAsiaTheme="majorEastAsia" w:hAnsiTheme="majorEastAsia"/>
          <w:sz w:val="22"/>
        </w:rPr>
        <w:tab/>
      </w:r>
      <w:r w:rsidR="001376C2">
        <w:rPr>
          <w:rFonts w:asciiTheme="majorEastAsia" w:eastAsiaTheme="majorEastAsia" w:hAnsiTheme="majorEastAsia"/>
          <w:sz w:val="22"/>
        </w:rPr>
        <w:tab/>
      </w:r>
      <w:r w:rsidR="00FA4AB3">
        <w:rPr>
          <w:rFonts w:asciiTheme="majorEastAsia" w:eastAsiaTheme="majorEastAsia" w:hAnsiTheme="majorEastAsia"/>
          <w:sz w:val="22"/>
        </w:rPr>
        <w:t>12</w:t>
      </w:r>
      <w:r w:rsidR="003A19CC">
        <w:rPr>
          <w:rFonts w:asciiTheme="majorEastAsia" w:eastAsiaTheme="majorEastAsia" w:hAnsiTheme="majorEastAsia" w:hint="eastAsia"/>
          <w:sz w:val="22"/>
        </w:rPr>
        <w:t>名</w:t>
      </w:r>
      <w:r w:rsidR="00FA4AB3">
        <w:rPr>
          <w:rFonts w:asciiTheme="majorEastAsia" w:eastAsiaTheme="majorEastAsia" w:hAnsiTheme="majorEastAsia" w:hint="eastAsia"/>
          <w:sz w:val="22"/>
        </w:rPr>
        <w:t>程度</w:t>
      </w:r>
      <w:r>
        <w:rPr>
          <w:rFonts w:asciiTheme="majorEastAsia" w:eastAsiaTheme="majorEastAsia" w:hAnsiTheme="majorEastAsia" w:hint="eastAsia"/>
          <w:sz w:val="22"/>
        </w:rPr>
        <w:t>（全学学生対象）</w:t>
      </w:r>
    </w:p>
    <w:p w:rsidR="00626F86" w:rsidRDefault="00626F86" w:rsidP="001376C2">
      <w:pPr>
        <w:tabs>
          <w:tab w:val="left" w:pos="1560"/>
          <w:tab w:val="left" w:pos="1843"/>
          <w:tab w:val="left" w:pos="1870"/>
        </w:tabs>
        <w:spacing w:line="260" w:lineRule="exact"/>
        <w:rPr>
          <w:rFonts w:asciiTheme="majorEastAsia" w:eastAsiaTheme="majorEastAsia" w:hAnsiTheme="majorEastAsia"/>
          <w:sz w:val="22"/>
        </w:rPr>
      </w:pPr>
    </w:p>
    <w:p w:rsidR="00C1261B" w:rsidRDefault="00626F86" w:rsidP="00046013">
      <w:pPr>
        <w:pStyle w:val="a7"/>
        <w:numPr>
          <w:ilvl w:val="0"/>
          <w:numId w:val="2"/>
        </w:numPr>
        <w:tabs>
          <w:tab w:val="left" w:pos="1560"/>
          <w:tab w:val="left" w:pos="1843"/>
          <w:tab w:val="left" w:pos="1870"/>
        </w:tabs>
        <w:spacing w:line="260" w:lineRule="exact"/>
        <w:ind w:leftChars="0"/>
        <w:rPr>
          <w:rFonts w:asciiTheme="majorEastAsia" w:eastAsiaTheme="majorEastAsia" w:hAnsiTheme="majorEastAsia"/>
          <w:sz w:val="22"/>
        </w:rPr>
      </w:pPr>
      <w:r w:rsidRPr="00C1261B">
        <w:rPr>
          <w:rFonts w:asciiTheme="majorEastAsia" w:eastAsiaTheme="majorEastAsia" w:hAnsiTheme="majorEastAsia" w:hint="eastAsia"/>
          <w:sz w:val="22"/>
        </w:rPr>
        <w:t>選考基準</w:t>
      </w:r>
      <w:r w:rsidR="001376C2" w:rsidRPr="00C1261B">
        <w:rPr>
          <w:rFonts w:asciiTheme="majorEastAsia" w:eastAsiaTheme="majorEastAsia" w:hAnsiTheme="majorEastAsia"/>
          <w:sz w:val="22"/>
        </w:rPr>
        <w:tab/>
      </w:r>
      <w:r w:rsidRPr="00C1261B">
        <w:rPr>
          <w:rFonts w:asciiTheme="majorEastAsia" w:eastAsiaTheme="majorEastAsia" w:hAnsiTheme="majorEastAsia" w:hint="eastAsia"/>
          <w:sz w:val="22"/>
        </w:rPr>
        <w:t>：</w:t>
      </w:r>
      <w:r w:rsidRPr="00C1261B">
        <w:rPr>
          <w:rFonts w:asciiTheme="majorEastAsia" w:eastAsiaTheme="majorEastAsia" w:hAnsiTheme="majorEastAsia"/>
          <w:sz w:val="22"/>
        </w:rPr>
        <w:tab/>
      </w:r>
      <w:r w:rsidR="001376C2" w:rsidRPr="00C1261B">
        <w:rPr>
          <w:rFonts w:asciiTheme="majorEastAsia" w:eastAsiaTheme="majorEastAsia" w:hAnsiTheme="majorEastAsia"/>
          <w:sz w:val="22"/>
        </w:rPr>
        <w:tab/>
      </w:r>
      <w:r w:rsidR="001376C2" w:rsidRPr="00C1261B">
        <w:rPr>
          <w:rFonts w:asciiTheme="majorEastAsia" w:eastAsiaTheme="majorEastAsia" w:hAnsiTheme="majorEastAsia"/>
          <w:sz w:val="22"/>
        </w:rPr>
        <w:tab/>
      </w:r>
      <w:r w:rsidR="00C1261B" w:rsidRPr="00C1261B">
        <w:rPr>
          <w:rFonts w:asciiTheme="majorEastAsia" w:eastAsiaTheme="majorEastAsia" w:hAnsiTheme="majorEastAsia"/>
          <w:sz w:val="22"/>
        </w:rPr>
        <w:t xml:space="preserve">1. </w:t>
      </w:r>
      <w:r w:rsidR="00C1261B" w:rsidRPr="00C1261B">
        <w:rPr>
          <w:rFonts w:asciiTheme="majorEastAsia" w:eastAsiaTheme="majorEastAsia" w:hAnsiTheme="majorEastAsia" w:hint="eastAsia"/>
          <w:sz w:val="22"/>
        </w:rPr>
        <w:t>定員を上回った場合はA</w:t>
      </w:r>
      <w:r w:rsidR="001376C2" w:rsidRPr="00C1261B">
        <w:rPr>
          <w:rFonts w:asciiTheme="majorEastAsia" w:eastAsiaTheme="majorEastAsia" w:hAnsiTheme="majorEastAsia" w:hint="eastAsia"/>
          <w:sz w:val="22"/>
        </w:rPr>
        <w:t>SIPプログラム生、および候補生</w:t>
      </w:r>
      <w:r w:rsidR="00C1261B">
        <w:rPr>
          <w:rFonts w:asciiTheme="majorEastAsia" w:eastAsiaTheme="majorEastAsia" w:hAnsiTheme="majorEastAsia" w:hint="eastAsia"/>
          <w:sz w:val="22"/>
        </w:rPr>
        <w:t xml:space="preserve">   </w:t>
      </w:r>
    </w:p>
    <w:p w:rsidR="00C1261B" w:rsidRPr="00C1261B" w:rsidRDefault="001376C2" w:rsidP="00C1261B">
      <w:pPr>
        <w:pStyle w:val="a7"/>
        <w:tabs>
          <w:tab w:val="left" w:pos="1560"/>
          <w:tab w:val="left" w:pos="1843"/>
          <w:tab w:val="left" w:pos="1870"/>
        </w:tabs>
        <w:spacing w:line="260" w:lineRule="exact"/>
        <w:ind w:leftChars="0" w:left="420" w:firstLineChars="950" w:firstLine="2090"/>
        <w:rPr>
          <w:rFonts w:asciiTheme="majorEastAsia" w:eastAsiaTheme="majorEastAsia" w:hAnsiTheme="majorEastAsia"/>
          <w:sz w:val="22"/>
        </w:rPr>
      </w:pPr>
      <w:r w:rsidRPr="00C1261B">
        <w:rPr>
          <w:rFonts w:asciiTheme="majorEastAsia" w:eastAsiaTheme="majorEastAsia" w:hAnsiTheme="majorEastAsia" w:hint="eastAsia"/>
          <w:sz w:val="22"/>
        </w:rPr>
        <w:t>を優先とする</w:t>
      </w:r>
    </w:p>
    <w:p w:rsidR="00C1261B" w:rsidRDefault="008E24D4" w:rsidP="00C1261B">
      <w:pPr>
        <w:pStyle w:val="a7"/>
        <w:tabs>
          <w:tab w:val="left" w:pos="1560"/>
          <w:tab w:val="left" w:pos="1843"/>
          <w:tab w:val="left" w:pos="1870"/>
        </w:tabs>
        <w:spacing w:line="260" w:lineRule="exact"/>
        <w:ind w:leftChars="0" w:left="420"/>
        <w:rPr>
          <w:rFonts w:asciiTheme="majorEastAsia" w:eastAsiaTheme="majorEastAsia" w:hAnsiTheme="majorEastAsia"/>
          <w:sz w:val="22"/>
        </w:rPr>
      </w:pPr>
      <w:r w:rsidRPr="00C1261B">
        <w:rPr>
          <w:rFonts w:asciiTheme="majorEastAsia" w:eastAsiaTheme="majorEastAsia" w:hAnsiTheme="majorEastAsia" w:hint="eastAsia"/>
          <w:sz w:val="22"/>
        </w:rPr>
        <w:t xml:space="preserve">　　　　　　 </w:t>
      </w:r>
    </w:p>
    <w:p w:rsidR="00626F86" w:rsidRPr="00C1261B" w:rsidRDefault="00C1261B" w:rsidP="00C1261B">
      <w:pPr>
        <w:pStyle w:val="a7"/>
        <w:tabs>
          <w:tab w:val="left" w:pos="1560"/>
          <w:tab w:val="left" w:pos="1843"/>
          <w:tab w:val="left" w:pos="1870"/>
        </w:tabs>
        <w:spacing w:line="260" w:lineRule="exact"/>
        <w:ind w:leftChars="0" w:left="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  <w:t xml:space="preserve">2. </w:t>
      </w:r>
      <w:r>
        <w:rPr>
          <w:rFonts w:asciiTheme="majorEastAsia" w:eastAsiaTheme="majorEastAsia" w:hAnsiTheme="majorEastAsia" w:hint="eastAsia"/>
          <w:sz w:val="22"/>
        </w:rPr>
        <w:t>成績係数により選抜を行う</w:t>
      </w:r>
    </w:p>
    <w:p w:rsidR="001376C2" w:rsidRDefault="001376C2" w:rsidP="001376C2">
      <w:pPr>
        <w:pStyle w:val="a7"/>
        <w:tabs>
          <w:tab w:val="left" w:pos="1560"/>
          <w:tab w:val="left" w:pos="1843"/>
          <w:tab w:val="left" w:pos="1870"/>
        </w:tabs>
        <w:spacing w:line="260" w:lineRule="exact"/>
        <w:ind w:leftChars="0" w:left="420"/>
        <w:rPr>
          <w:rFonts w:asciiTheme="majorEastAsia" w:eastAsiaTheme="majorEastAsia" w:hAnsiTheme="majorEastAsia"/>
          <w:sz w:val="22"/>
        </w:rPr>
      </w:pPr>
    </w:p>
    <w:p w:rsidR="008E24D4" w:rsidRDefault="00527539" w:rsidP="001376C2">
      <w:pPr>
        <w:pStyle w:val="a7"/>
        <w:numPr>
          <w:ilvl w:val="0"/>
          <w:numId w:val="2"/>
        </w:numPr>
        <w:tabs>
          <w:tab w:val="left" w:pos="1560"/>
          <w:tab w:val="left" w:pos="1843"/>
          <w:tab w:val="left" w:pos="1870"/>
        </w:tabs>
        <w:spacing w:line="260" w:lineRule="exact"/>
        <w:ind w:leftChars="0"/>
        <w:rPr>
          <w:rFonts w:asciiTheme="majorEastAsia" w:eastAsiaTheme="majorEastAsia" w:hAnsiTheme="majorEastAsia"/>
          <w:sz w:val="22"/>
        </w:rPr>
      </w:pPr>
      <w:r w:rsidRPr="001376C2">
        <w:rPr>
          <w:rFonts w:asciiTheme="majorEastAsia" w:eastAsiaTheme="majorEastAsia" w:hAnsiTheme="majorEastAsia" w:hint="eastAsia"/>
          <w:sz w:val="22"/>
        </w:rPr>
        <w:t>申請方法</w:t>
      </w:r>
      <w:r w:rsidR="001376C2">
        <w:rPr>
          <w:rFonts w:asciiTheme="majorEastAsia" w:eastAsiaTheme="majorEastAsia" w:hAnsiTheme="majorEastAsia"/>
          <w:sz w:val="22"/>
        </w:rPr>
        <w:tab/>
      </w:r>
      <w:r w:rsidRPr="001376C2">
        <w:rPr>
          <w:rFonts w:asciiTheme="majorEastAsia" w:eastAsiaTheme="majorEastAsia" w:hAnsiTheme="majorEastAsia" w:hint="eastAsia"/>
          <w:sz w:val="22"/>
        </w:rPr>
        <w:t>：</w:t>
      </w:r>
      <w:r w:rsidR="0062125F">
        <w:rPr>
          <w:rFonts w:asciiTheme="majorEastAsia" w:eastAsiaTheme="majorEastAsia" w:hAnsiTheme="majorEastAsia"/>
          <w:sz w:val="22"/>
        </w:rPr>
        <w:tab/>
      </w:r>
      <w:r w:rsidR="0062125F">
        <w:rPr>
          <w:rFonts w:asciiTheme="majorEastAsia" w:eastAsiaTheme="majorEastAsia" w:hAnsiTheme="majorEastAsia"/>
          <w:sz w:val="22"/>
        </w:rPr>
        <w:tab/>
      </w:r>
      <w:r w:rsidRPr="001376C2">
        <w:rPr>
          <w:rFonts w:asciiTheme="majorEastAsia" w:eastAsiaTheme="majorEastAsia" w:hAnsiTheme="majorEastAsia"/>
          <w:sz w:val="22"/>
        </w:rPr>
        <w:tab/>
      </w:r>
      <w:r w:rsidR="009714C4" w:rsidRPr="001376C2">
        <w:rPr>
          <w:rFonts w:asciiTheme="majorEastAsia" w:eastAsiaTheme="majorEastAsia" w:hAnsiTheme="majorEastAsia" w:hint="eastAsia"/>
          <w:sz w:val="22"/>
        </w:rPr>
        <w:t>申込書をダウンロードのうえ、ASIP事務局</w:t>
      </w:r>
    </w:p>
    <w:p w:rsidR="00527539" w:rsidRDefault="008E24D4" w:rsidP="0062125F">
      <w:pPr>
        <w:pStyle w:val="a7"/>
        <w:tabs>
          <w:tab w:val="left" w:pos="1560"/>
          <w:tab w:val="left" w:pos="1843"/>
          <w:tab w:val="left" w:pos="1870"/>
        </w:tabs>
        <w:spacing w:line="260" w:lineRule="exact"/>
        <w:ind w:leftChars="0" w:left="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 w:rsidR="009714C4" w:rsidRPr="001376C2">
        <w:rPr>
          <w:rFonts w:asciiTheme="majorEastAsia" w:eastAsiaTheme="majorEastAsia" w:hAnsiTheme="majorEastAsia" w:hint="eastAsia"/>
          <w:sz w:val="22"/>
        </w:rPr>
        <w:t>（文科系修士棟</w:t>
      </w:r>
      <w:r w:rsidR="0062125F">
        <w:rPr>
          <w:rFonts w:asciiTheme="majorEastAsia" w:eastAsiaTheme="majorEastAsia" w:hAnsiTheme="majorEastAsia" w:hint="eastAsia"/>
          <w:sz w:val="22"/>
        </w:rPr>
        <w:t>8a</w:t>
      </w:r>
      <w:r w:rsidR="009714C4" w:rsidRPr="001376C2">
        <w:rPr>
          <w:rFonts w:asciiTheme="majorEastAsia" w:eastAsiaTheme="majorEastAsia" w:hAnsiTheme="majorEastAsia" w:hint="eastAsia"/>
          <w:sz w:val="22"/>
        </w:rPr>
        <w:t>103）に直接提出のこと</w:t>
      </w:r>
    </w:p>
    <w:p w:rsidR="001376C2" w:rsidRDefault="001376C2" w:rsidP="001376C2">
      <w:pPr>
        <w:pStyle w:val="a7"/>
        <w:tabs>
          <w:tab w:val="left" w:pos="1560"/>
          <w:tab w:val="left" w:pos="1843"/>
          <w:tab w:val="left" w:pos="1870"/>
        </w:tabs>
        <w:spacing w:line="260" w:lineRule="exact"/>
        <w:ind w:leftChars="0" w:left="420"/>
        <w:rPr>
          <w:rFonts w:asciiTheme="majorEastAsia" w:eastAsiaTheme="majorEastAsia" w:hAnsiTheme="majorEastAsia"/>
          <w:sz w:val="22"/>
        </w:rPr>
      </w:pPr>
    </w:p>
    <w:p w:rsidR="00F046DD" w:rsidRDefault="001376C2" w:rsidP="00810B2A">
      <w:pPr>
        <w:pStyle w:val="a7"/>
        <w:numPr>
          <w:ilvl w:val="0"/>
          <w:numId w:val="2"/>
        </w:numPr>
        <w:tabs>
          <w:tab w:val="left" w:pos="1560"/>
          <w:tab w:val="left" w:pos="1843"/>
          <w:tab w:val="left" w:pos="1870"/>
        </w:tabs>
        <w:spacing w:line="260" w:lineRule="exact"/>
        <w:ind w:leftChars="0"/>
        <w:rPr>
          <w:rFonts w:asciiTheme="majorEastAsia" w:eastAsiaTheme="majorEastAsia" w:hAnsiTheme="majorEastAsia"/>
          <w:sz w:val="22"/>
        </w:rPr>
      </w:pPr>
      <w:r w:rsidRPr="0062125F">
        <w:rPr>
          <w:rFonts w:asciiTheme="majorEastAsia" w:eastAsiaTheme="majorEastAsia" w:hAnsiTheme="majorEastAsia" w:hint="eastAsia"/>
          <w:spacing w:val="220"/>
          <w:kern w:val="0"/>
          <w:sz w:val="22"/>
          <w:fitText w:val="880" w:id="1775932674"/>
        </w:rPr>
        <w:t>締</w:t>
      </w:r>
      <w:r w:rsidRPr="0062125F">
        <w:rPr>
          <w:rFonts w:asciiTheme="majorEastAsia" w:eastAsiaTheme="majorEastAsia" w:hAnsiTheme="majorEastAsia" w:hint="eastAsia"/>
          <w:kern w:val="0"/>
          <w:sz w:val="22"/>
          <w:fitText w:val="880" w:id="1775932674"/>
        </w:rPr>
        <w:t>切</w:t>
      </w:r>
      <w:r w:rsidRPr="0062125F">
        <w:rPr>
          <w:rFonts w:asciiTheme="majorEastAsia" w:eastAsiaTheme="majorEastAsia" w:hAnsiTheme="majorEastAsia"/>
          <w:sz w:val="22"/>
        </w:rPr>
        <w:tab/>
      </w:r>
      <w:r w:rsidRPr="0062125F">
        <w:rPr>
          <w:rFonts w:asciiTheme="majorEastAsia" w:eastAsiaTheme="majorEastAsia" w:hAnsiTheme="majorEastAsia" w:hint="eastAsia"/>
          <w:sz w:val="22"/>
        </w:rPr>
        <w:t>：</w:t>
      </w:r>
      <w:r w:rsidR="0062125F" w:rsidRPr="0062125F">
        <w:rPr>
          <w:rFonts w:asciiTheme="majorEastAsia" w:eastAsiaTheme="majorEastAsia" w:hAnsiTheme="majorEastAsia"/>
          <w:sz w:val="22"/>
        </w:rPr>
        <w:tab/>
      </w:r>
      <w:r w:rsidR="0062125F" w:rsidRPr="0062125F">
        <w:rPr>
          <w:rFonts w:asciiTheme="majorEastAsia" w:eastAsiaTheme="majorEastAsia" w:hAnsiTheme="majorEastAsia"/>
          <w:sz w:val="22"/>
        </w:rPr>
        <w:tab/>
      </w:r>
      <w:r w:rsidR="0062125F" w:rsidRPr="0062125F">
        <w:rPr>
          <w:rFonts w:asciiTheme="majorEastAsia" w:eastAsiaTheme="majorEastAsia" w:hAnsiTheme="majorEastAsia"/>
          <w:sz w:val="22"/>
        </w:rPr>
        <w:tab/>
      </w:r>
      <w:r w:rsidR="00FA4AB3">
        <w:rPr>
          <w:rFonts w:asciiTheme="majorEastAsia" w:eastAsiaTheme="majorEastAsia" w:hAnsiTheme="majorEastAsia" w:hint="eastAsia"/>
          <w:sz w:val="22"/>
        </w:rPr>
        <w:t>2019</w:t>
      </w:r>
      <w:r w:rsidR="0062125F" w:rsidRPr="0062125F">
        <w:rPr>
          <w:rFonts w:asciiTheme="majorEastAsia" w:eastAsiaTheme="majorEastAsia" w:hAnsiTheme="majorEastAsia" w:hint="eastAsia"/>
          <w:sz w:val="22"/>
        </w:rPr>
        <w:t>年</w:t>
      </w:r>
      <w:r w:rsidR="00FA4AB3">
        <w:rPr>
          <w:rFonts w:asciiTheme="majorEastAsia" w:eastAsiaTheme="majorEastAsia" w:hAnsiTheme="majorEastAsia" w:hint="eastAsia"/>
          <w:sz w:val="22"/>
        </w:rPr>
        <w:t>10</w:t>
      </w:r>
      <w:r w:rsidR="0062125F" w:rsidRPr="0062125F">
        <w:rPr>
          <w:rFonts w:asciiTheme="majorEastAsia" w:eastAsiaTheme="majorEastAsia" w:hAnsiTheme="majorEastAsia" w:hint="eastAsia"/>
          <w:sz w:val="22"/>
        </w:rPr>
        <w:t>月</w:t>
      </w:r>
      <w:r w:rsidR="00FA4AB3">
        <w:rPr>
          <w:rFonts w:asciiTheme="majorEastAsia" w:eastAsiaTheme="majorEastAsia" w:hAnsiTheme="majorEastAsia" w:hint="eastAsia"/>
          <w:sz w:val="22"/>
        </w:rPr>
        <w:t>28日（月</w:t>
      </w:r>
      <w:r w:rsidR="0062125F" w:rsidRPr="0062125F">
        <w:rPr>
          <w:rFonts w:asciiTheme="majorEastAsia" w:eastAsiaTheme="majorEastAsia" w:hAnsiTheme="majorEastAsia" w:hint="eastAsia"/>
          <w:sz w:val="22"/>
        </w:rPr>
        <w:t>）</w:t>
      </w:r>
      <w:r w:rsidR="00FA4AB3">
        <w:rPr>
          <w:rFonts w:asciiTheme="majorEastAsia" w:eastAsiaTheme="majorEastAsia" w:hAnsiTheme="majorEastAsia" w:hint="eastAsia"/>
          <w:sz w:val="22"/>
        </w:rPr>
        <w:t>正午</w:t>
      </w:r>
    </w:p>
    <w:p w:rsidR="0062125F" w:rsidRDefault="0062125F" w:rsidP="0062125F">
      <w:pPr>
        <w:pStyle w:val="a7"/>
        <w:tabs>
          <w:tab w:val="left" w:pos="1560"/>
          <w:tab w:val="left" w:pos="1843"/>
          <w:tab w:val="left" w:pos="1870"/>
        </w:tabs>
        <w:spacing w:line="260" w:lineRule="exact"/>
        <w:ind w:leftChars="0" w:left="420"/>
        <w:rPr>
          <w:rFonts w:asciiTheme="majorEastAsia" w:eastAsiaTheme="majorEastAsia" w:hAnsiTheme="majorEastAsia"/>
          <w:sz w:val="22"/>
        </w:rPr>
      </w:pPr>
    </w:p>
    <w:p w:rsidR="0062125F" w:rsidRDefault="0062125F" w:rsidP="00A17386">
      <w:pPr>
        <w:pStyle w:val="a7"/>
        <w:numPr>
          <w:ilvl w:val="0"/>
          <w:numId w:val="2"/>
        </w:numPr>
        <w:tabs>
          <w:tab w:val="left" w:pos="1560"/>
          <w:tab w:val="left" w:pos="1843"/>
          <w:tab w:val="left" w:pos="1870"/>
        </w:tabs>
        <w:spacing w:line="260" w:lineRule="exact"/>
        <w:ind w:leftChars="0"/>
        <w:rPr>
          <w:rFonts w:asciiTheme="majorEastAsia" w:eastAsiaTheme="majorEastAsia" w:hAnsiTheme="majorEastAsia"/>
          <w:sz w:val="22"/>
        </w:rPr>
      </w:pPr>
      <w:r w:rsidRPr="0062125F">
        <w:rPr>
          <w:rFonts w:asciiTheme="majorEastAsia" w:eastAsiaTheme="majorEastAsia" w:hAnsiTheme="majorEastAsia" w:hint="eastAsia"/>
          <w:sz w:val="22"/>
        </w:rPr>
        <w:t>問い合わせ</w:t>
      </w:r>
      <w:r w:rsidRPr="0062125F">
        <w:rPr>
          <w:rFonts w:asciiTheme="majorEastAsia" w:eastAsiaTheme="majorEastAsia" w:hAnsiTheme="majorEastAsia"/>
          <w:sz w:val="22"/>
        </w:rPr>
        <w:tab/>
      </w:r>
      <w:r w:rsidRPr="0062125F">
        <w:rPr>
          <w:rFonts w:asciiTheme="majorEastAsia" w:eastAsiaTheme="majorEastAsia" w:hAnsiTheme="majorEastAsia" w:hint="eastAsia"/>
          <w:sz w:val="22"/>
        </w:rPr>
        <w:t>：</w:t>
      </w:r>
      <w:r w:rsidRPr="0062125F">
        <w:rPr>
          <w:rFonts w:asciiTheme="majorEastAsia" w:eastAsiaTheme="majorEastAsia" w:hAnsiTheme="majorEastAsia"/>
          <w:sz w:val="22"/>
        </w:rPr>
        <w:tab/>
      </w:r>
      <w:r w:rsidRPr="0062125F">
        <w:rPr>
          <w:rFonts w:asciiTheme="majorEastAsia" w:eastAsiaTheme="majorEastAsia" w:hAnsiTheme="majorEastAsia"/>
          <w:sz w:val="22"/>
        </w:rPr>
        <w:tab/>
      </w:r>
      <w:r w:rsidRPr="0062125F">
        <w:rPr>
          <w:rFonts w:asciiTheme="majorEastAsia" w:eastAsiaTheme="majorEastAsia" w:hAnsiTheme="majorEastAsia"/>
          <w:sz w:val="22"/>
        </w:rPr>
        <w:tab/>
      </w:r>
      <w:r w:rsidRPr="0062125F">
        <w:rPr>
          <w:rFonts w:asciiTheme="majorEastAsia" w:eastAsiaTheme="majorEastAsia" w:hAnsiTheme="majorEastAsia" w:hint="eastAsia"/>
          <w:sz w:val="22"/>
        </w:rPr>
        <w:t>asip-office@ml.cc.tsukuba.ac.jp</w:t>
      </w:r>
    </w:p>
    <w:p w:rsidR="00F315FB" w:rsidRPr="0062125F" w:rsidRDefault="00F315FB" w:rsidP="00F315FB">
      <w:pPr>
        <w:pStyle w:val="a7"/>
        <w:tabs>
          <w:tab w:val="left" w:pos="1560"/>
          <w:tab w:val="left" w:pos="1843"/>
          <w:tab w:val="left" w:pos="1870"/>
        </w:tabs>
        <w:spacing w:line="260" w:lineRule="exact"/>
        <w:ind w:leftChars="0" w:left="420"/>
        <w:rPr>
          <w:rFonts w:asciiTheme="majorEastAsia" w:eastAsiaTheme="majorEastAsia" w:hAnsiTheme="majorEastAsia"/>
          <w:sz w:val="22"/>
        </w:rPr>
      </w:pPr>
    </w:p>
    <w:sectPr w:rsidR="00F315FB" w:rsidRPr="006212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2E1" w:rsidRDefault="007C42E1" w:rsidP="003D4477">
      <w:r>
        <w:separator/>
      </w:r>
    </w:p>
  </w:endnote>
  <w:endnote w:type="continuationSeparator" w:id="0">
    <w:p w:rsidR="007C42E1" w:rsidRDefault="007C42E1" w:rsidP="003D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2E1" w:rsidRDefault="007C42E1" w:rsidP="003D4477">
      <w:r>
        <w:separator/>
      </w:r>
    </w:p>
  </w:footnote>
  <w:footnote w:type="continuationSeparator" w:id="0">
    <w:p w:rsidR="007C42E1" w:rsidRDefault="007C42E1" w:rsidP="003D4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2AB9"/>
    <w:multiLevelType w:val="hybridMultilevel"/>
    <w:tmpl w:val="999EBB2A"/>
    <w:lvl w:ilvl="0" w:tplc="6BF06CDE">
      <w:start w:val="1"/>
      <w:numFmt w:val="decimal"/>
      <w:lvlText w:val="(%1)"/>
      <w:lvlJc w:val="left"/>
      <w:pPr>
        <w:ind w:left="35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89" w:hanging="420"/>
      </w:pPr>
    </w:lvl>
    <w:lvl w:ilvl="2" w:tplc="04090011" w:tentative="1">
      <w:start w:val="1"/>
      <w:numFmt w:val="decimalEnclosedCircle"/>
      <w:lvlText w:val="%3"/>
      <w:lvlJc w:val="left"/>
      <w:pPr>
        <w:ind w:left="4409" w:hanging="420"/>
      </w:pPr>
    </w:lvl>
    <w:lvl w:ilvl="3" w:tplc="0409000F" w:tentative="1">
      <w:start w:val="1"/>
      <w:numFmt w:val="decimal"/>
      <w:lvlText w:val="%4."/>
      <w:lvlJc w:val="left"/>
      <w:pPr>
        <w:ind w:left="4829" w:hanging="420"/>
      </w:pPr>
    </w:lvl>
    <w:lvl w:ilvl="4" w:tplc="04090017" w:tentative="1">
      <w:start w:val="1"/>
      <w:numFmt w:val="aiueoFullWidth"/>
      <w:lvlText w:val="(%5)"/>
      <w:lvlJc w:val="left"/>
      <w:pPr>
        <w:ind w:left="5249" w:hanging="420"/>
      </w:pPr>
    </w:lvl>
    <w:lvl w:ilvl="5" w:tplc="04090011" w:tentative="1">
      <w:start w:val="1"/>
      <w:numFmt w:val="decimalEnclosedCircle"/>
      <w:lvlText w:val="%6"/>
      <w:lvlJc w:val="left"/>
      <w:pPr>
        <w:ind w:left="5669" w:hanging="420"/>
      </w:pPr>
    </w:lvl>
    <w:lvl w:ilvl="6" w:tplc="0409000F" w:tentative="1">
      <w:start w:val="1"/>
      <w:numFmt w:val="decimal"/>
      <w:lvlText w:val="%7."/>
      <w:lvlJc w:val="left"/>
      <w:pPr>
        <w:ind w:left="6089" w:hanging="420"/>
      </w:pPr>
    </w:lvl>
    <w:lvl w:ilvl="7" w:tplc="04090017" w:tentative="1">
      <w:start w:val="1"/>
      <w:numFmt w:val="aiueoFullWidth"/>
      <w:lvlText w:val="(%8)"/>
      <w:lvlJc w:val="left"/>
      <w:pPr>
        <w:ind w:left="6509" w:hanging="420"/>
      </w:pPr>
    </w:lvl>
    <w:lvl w:ilvl="8" w:tplc="04090011" w:tentative="1">
      <w:start w:val="1"/>
      <w:numFmt w:val="decimalEnclosedCircle"/>
      <w:lvlText w:val="%9"/>
      <w:lvlJc w:val="left"/>
      <w:pPr>
        <w:ind w:left="6929" w:hanging="420"/>
      </w:pPr>
    </w:lvl>
  </w:abstractNum>
  <w:abstractNum w:abstractNumId="1" w15:restartNumberingAfterBreak="0">
    <w:nsid w:val="30FE2C18"/>
    <w:multiLevelType w:val="hybridMultilevel"/>
    <w:tmpl w:val="83ACC3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1154A5"/>
    <w:multiLevelType w:val="hybridMultilevel"/>
    <w:tmpl w:val="5784ED6C"/>
    <w:lvl w:ilvl="0" w:tplc="E3BC20D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2C6661"/>
    <w:multiLevelType w:val="hybridMultilevel"/>
    <w:tmpl w:val="8572E16E"/>
    <w:lvl w:ilvl="0" w:tplc="8D2E827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31"/>
    <w:rsid w:val="00015B4D"/>
    <w:rsid w:val="00050036"/>
    <w:rsid w:val="000830CD"/>
    <w:rsid w:val="001376C2"/>
    <w:rsid w:val="001A4C19"/>
    <w:rsid w:val="001B1BA3"/>
    <w:rsid w:val="003A19CC"/>
    <w:rsid w:val="003A4922"/>
    <w:rsid w:val="003D304A"/>
    <w:rsid w:val="003D4477"/>
    <w:rsid w:val="003F4CE0"/>
    <w:rsid w:val="004467AC"/>
    <w:rsid w:val="004A2031"/>
    <w:rsid w:val="004C023B"/>
    <w:rsid w:val="004D3345"/>
    <w:rsid w:val="00515D67"/>
    <w:rsid w:val="00527539"/>
    <w:rsid w:val="00535C67"/>
    <w:rsid w:val="005B6EAC"/>
    <w:rsid w:val="0062125F"/>
    <w:rsid w:val="00626F86"/>
    <w:rsid w:val="006347D7"/>
    <w:rsid w:val="007C42E1"/>
    <w:rsid w:val="007D48CD"/>
    <w:rsid w:val="007D5740"/>
    <w:rsid w:val="00817BA5"/>
    <w:rsid w:val="00841E9F"/>
    <w:rsid w:val="00865A48"/>
    <w:rsid w:val="008E24D4"/>
    <w:rsid w:val="00960DD2"/>
    <w:rsid w:val="009714C4"/>
    <w:rsid w:val="00A953D4"/>
    <w:rsid w:val="00AB2B97"/>
    <w:rsid w:val="00B12B6A"/>
    <w:rsid w:val="00B319FB"/>
    <w:rsid w:val="00B4144E"/>
    <w:rsid w:val="00C1261B"/>
    <w:rsid w:val="00CB58C9"/>
    <w:rsid w:val="00D903AB"/>
    <w:rsid w:val="00E92388"/>
    <w:rsid w:val="00EA4E20"/>
    <w:rsid w:val="00F046DD"/>
    <w:rsid w:val="00F315FB"/>
    <w:rsid w:val="00F37A6B"/>
    <w:rsid w:val="00F42027"/>
    <w:rsid w:val="00F54A69"/>
    <w:rsid w:val="00FA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232120"/>
  <w15:chartTrackingRefBased/>
  <w15:docId w15:val="{86960210-668A-4BFE-A8F2-357E13BC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477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4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477"/>
  </w:style>
  <w:style w:type="paragraph" w:styleId="a5">
    <w:name w:val="footer"/>
    <w:basedOn w:val="a"/>
    <w:link w:val="a6"/>
    <w:uiPriority w:val="99"/>
    <w:unhideWhenUsed/>
    <w:rsid w:val="003D4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477"/>
  </w:style>
  <w:style w:type="paragraph" w:styleId="a7">
    <w:name w:val="List Paragraph"/>
    <w:basedOn w:val="a"/>
    <w:uiPriority w:val="34"/>
    <w:qFormat/>
    <w:rsid w:val="003D4477"/>
    <w:pPr>
      <w:ind w:leftChars="400" w:left="840"/>
    </w:pPr>
  </w:style>
  <w:style w:type="table" w:styleId="a8">
    <w:name w:val="Table Grid"/>
    <w:basedOn w:val="a1"/>
    <w:uiPriority w:val="59"/>
    <w:rsid w:val="003D447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uiPriority w:val="99"/>
    <w:unhideWhenUsed/>
    <w:rsid w:val="003D447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3D4477"/>
    <w:rPr>
      <w:rFonts w:ascii="ＭＳ ゴシック" w:eastAsia="ＭＳ ゴシック" w:hAnsi="Courier New" w:cs="Courier New"/>
      <w:sz w:val="20"/>
      <w:szCs w:val="21"/>
    </w:rPr>
  </w:style>
  <w:style w:type="character" w:styleId="ab">
    <w:name w:val="Hyperlink"/>
    <w:basedOn w:val="a0"/>
    <w:uiPriority w:val="99"/>
    <w:unhideWhenUsed/>
    <w:rsid w:val="003D4477"/>
    <w:rPr>
      <w:color w:val="0563C1" w:themeColor="hyperlink"/>
      <w:u w:val="single"/>
    </w:rPr>
  </w:style>
  <w:style w:type="paragraph" w:styleId="ac">
    <w:name w:val="Subtitle"/>
    <w:basedOn w:val="a"/>
    <w:next w:val="a"/>
    <w:link w:val="ad"/>
    <w:uiPriority w:val="11"/>
    <w:qFormat/>
    <w:rsid w:val="004C023B"/>
    <w:pPr>
      <w:jc w:val="center"/>
      <w:outlineLvl w:val="1"/>
    </w:pPr>
  </w:style>
  <w:style w:type="character" w:customStyle="1" w:styleId="ad">
    <w:name w:val="副題 (文字)"/>
    <w:basedOn w:val="a0"/>
    <w:link w:val="ac"/>
    <w:uiPriority w:val="11"/>
    <w:rsid w:val="004C023B"/>
    <w:rPr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A4E2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2019-10-11T07:52:00Z</dcterms:created>
  <dcterms:modified xsi:type="dcterms:W3CDTF">2019-10-16T07:09:00Z</dcterms:modified>
</cp:coreProperties>
</file>